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CD" w:rsidRDefault="003955E7">
      <w:pPr>
        <w:ind w:left="180" w:right="346"/>
        <w:jc w:val="both"/>
        <w:rPr>
          <w:rFonts w:ascii="Verdana" w:eastAsia="Verdana" w:hAnsi="Verdana" w:cs="Verdana"/>
          <w:sz w:val="20"/>
          <w:szCs w:val="20"/>
        </w:rPr>
      </w:pPr>
      <w:r>
        <w:tab/>
      </w:r>
    </w:p>
    <w:p w:rsidR="00AA5C7B" w:rsidRDefault="00AA5C7B">
      <w:pPr>
        <w:ind w:left="180" w:right="346"/>
        <w:jc w:val="center"/>
        <w:rPr>
          <w:rFonts w:ascii="Verdana" w:eastAsia="Verdana" w:hAnsi="Verdana" w:cs="Verdana"/>
          <w:b/>
          <w:sz w:val="20"/>
          <w:szCs w:val="20"/>
        </w:rPr>
      </w:pPr>
    </w:p>
    <w:p w:rsidR="00732FCD" w:rsidRDefault="003955E7">
      <w:pPr>
        <w:ind w:left="180" w:right="346"/>
        <w:jc w:val="center"/>
        <w:rPr>
          <w:rFonts w:ascii="Verdana" w:eastAsia="Verdana" w:hAnsi="Verdana" w:cs="Verdana"/>
          <w:b/>
          <w:sz w:val="20"/>
          <w:szCs w:val="20"/>
        </w:rPr>
      </w:pPr>
      <w:r>
        <w:rPr>
          <w:rFonts w:ascii="Verdana" w:eastAsia="Verdana" w:hAnsi="Verdana" w:cs="Verdana"/>
          <w:b/>
          <w:sz w:val="20"/>
          <w:szCs w:val="20"/>
        </w:rPr>
        <w:t>CONTRACT DE SPONSORIZARE</w:t>
      </w:r>
    </w:p>
    <w:p w:rsidR="00732FCD" w:rsidRDefault="003955E7">
      <w:pPr>
        <w:ind w:left="180" w:right="346"/>
        <w:jc w:val="center"/>
        <w:rPr>
          <w:rFonts w:ascii="Verdana" w:eastAsia="Verdana" w:hAnsi="Verdana" w:cs="Verdana"/>
          <w:sz w:val="20"/>
          <w:szCs w:val="20"/>
        </w:rPr>
      </w:pPr>
      <w:r>
        <w:rPr>
          <w:rFonts w:ascii="Verdana" w:eastAsia="Verdana" w:hAnsi="Verdana" w:cs="Verdana"/>
          <w:sz w:val="20"/>
          <w:szCs w:val="20"/>
        </w:rPr>
        <w:t xml:space="preserve">Nr. </w:t>
      </w:r>
      <w:r w:rsidR="00AF2515">
        <w:rPr>
          <w:rFonts w:ascii="Verdana" w:eastAsia="Verdana" w:hAnsi="Verdana" w:cs="Verdana"/>
          <w:sz w:val="20"/>
          <w:szCs w:val="20"/>
        </w:rPr>
        <w:t xml:space="preserve">    </w:t>
      </w:r>
      <w:r>
        <w:rPr>
          <w:rFonts w:ascii="Verdana" w:eastAsia="Verdana" w:hAnsi="Verdana" w:cs="Verdana"/>
          <w:sz w:val="20"/>
          <w:szCs w:val="20"/>
        </w:rPr>
        <w:t xml:space="preserve">din </w:t>
      </w:r>
      <w:bookmarkStart w:id="0" w:name="_GoBack"/>
      <w:bookmarkEnd w:id="0"/>
    </w:p>
    <w:p w:rsidR="00732FCD" w:rsidRDefault="00732FCD">
      <w:pPr>
        <w:ind w:left="180" w:right="346"/>
        <w:jc w:val="both"/>
        <w:rPr>
          <w:rFonts w:ascii="Verdana" w:eastAsia="Verdana" w:hAnsi="Verdana" w:cs="Verdana"/>
          <w:sz w:val="20"/>
          <w:szCs w:val="20"/>
        </w:rPr>
      </w:pPr>
    </w:p>
    <w:p w:rsidR="00732FCD" w:rsidRDefault="00732FCD">
      <w:pPr>
        <w:ind w:left="180" w:right="346"/>
        <w:jc w:val="both"/>
        <w:rPr>
          <w:rFonts w:ascii="Verdana" w:eastAsia="Verdana" w:hAnsi="Verdana" w:cs="Verdana"/>
          <w:sz w:val="20"/>
          <w:szCs w:val="20"/>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Părţile contractului</w:t>
      </w:r>
    </w:p>
    <w:p w:rsidR="00732FCD" w:rsidRDefault="00732FCD">
      <w:pPr>
        <w:ind w:left="180" w:right="346"/>
        <w:jc w:val="both"/>
        <w:rPr>
          <w:rFonts w:ascii="Verdana" w:eastAsia="Verdana" w:hAnsi="Verdana" w:cs="Verdana"/>
          <w:sz w:val="18"/>
          <w:szCs w:val="18"/>
        </w:rPr>
      </w:pPr>
    </w:p>
    <w:p w:rsidR="00732FCD" w:rsidRPr="00F918F3" w:rsidRDefault="003955E7">
      <w:pPr>
        <w:ind w:left="180" w:right="346"/>
        <w:jc w:val="both"/>
        <w:rPr>
          <w:rFonts w:ascii="Verdana" w:eastAsia="Verdana" w:hAnsi="Verdana" w:cs="Verdana"/>
          <w:sz w:val="18"/>
          <w:szCs w:val="18"/>
        </w:rPr>
      </w:pPr>
      <w:r w:rsidRPr="00F918F3">
        <w:rPr>
          <w:rFonts w:ascii="Verdana" w:eastAsia="Verdana" w:hAnsi="Verdana" w:cs="Verdana"/>
          <w:sz w:val="18"/>
          <w:szCs w:val="18"/>
        </w:rPr>
        <w:t>___________________________</w:t>
      </w:r>
    </w:p>
    <w:p w:rsidR="00732FCD" w:rsidRDefault="003955E7">
      <w:pPr>
        <w:ind w:left="180" w:right="346"/>
        <w:jc w:val="both"/>
        <w:rPr>
          <w:rFonts w:ascii="Verdana" w:eastAsia="Verdana" w:hAnsi="Verdana" w:cs="Verdana"/>
          <w:b/>
          <w:sz w:val="18"/>
          <w:szCs w:val="18"/>
        </w:rPr>
      </w:pPr>
      <w:r w:rsidRPr="00F918F3">
        <w:rPr>
          <w:rFonts w:ascii="Verdana" w:eastAsia="Verdana" w:hAnsi="Verdana" w:cs="Verdana"/>
          <w:sz w:val="18"/>
          <w:szCs w:val="18"/>
        </w:rPr>
        <w:t xml:space="preserve">cu sediul în _____________, str. ______________, nr. _____, sector ___, înregistrată la Registrul Comerțului nr. __________ , cod fiscal CUI ______________, având cont nr. _________________, deschis la ______________, legal reprezentată de Dl./Dna ______________, în calitate de _________, denumită în continuare </w:t>
      </w:r>
      <w:r w:rsidRPr="00F918F3">
        <w:rPr>
          <w:rFonts w:ascii="Verdana" w:eastAsia="Verdana" w:hAnsi="Verdana" w:cs="Verdana"/>
          <w:b/>
          <w:sz w:val="18"/>
          <w:szCs w:val="18"/>
        </w:rPr>
        <w:t>Sponsor</w:t>
      </w:r>
    </w:p>
    <w:p w:rsidR="00732FCD" w:rsidRDefault="00732FCD">
      <w:pPr>
        <w:ind w:left="180" w:right="346"/>
        <w:jc w:val="both"/>
        <w:rPr>
          <w:rFonts w:ascii="Verdana" w:eastAsia="Verdana" w:hAnsi="Verdana" w:cs="Verdana"/>
          <w:b/>
          <w:sz w:val="18"/>
          <w:szCs w:val="18"/>
        </w:rPr>
      </w:pPr>
    </w:p>
    <w:p w:rsidR="00732FCD" w:rsidRDefault="003955E7">
      <w:pPr>
        <w:ind w:left="180" w:right="346"/>
        <w:jc w:val="both"/>
        <w:rPr>
          <w:rFonts w:ascii="Verdana" w:eastAsia="Verdana" w:hAnsi="Verdana" w:cs="Verdana"/>
          <w:b/>
          <w:sz w:val="18"/>
          <w:szCs w:val="18"/>
        </w:rPr>
      </w:pPr>
      <w:r>
        <w:rPr>
          <w:rFonts w:ascii="Verdana" w:eastAsia="Verdana" w:hAnsi="Verdana" w:cs="Verdana"/>
          <w:b/>
          <w:sz w:val="18"/>
          <w:szCs w:val="18"/>
        </w:rPr>
        <w:t>şi</w:t>
      </w:r>
    </w:p>
    <w:p w:rsidR="007574AF" w:rsidRDefault="007574AF" w:rsidP="007574AF">
      <w:pPr>
        <w:ind w:left="180" w:right="346"/>
        <w:jc w:val="both"/>
      </w:pPr>
    </w:p>
    <w:p w:rsidR="007574AF" w:rsidRDefault="00601557" w:rsidP="007574AF">
      <w:pPr>
        <w:ind w:left="180" w:right="346"/>
        <w:jc w:val="both"/>
        <w:rPr>
          <w:rFonts w:ascii="Verdana" w:eastAsia="Verdana" w:hAnsi="Verdana" w:cs="Verdana"/>
          <w:b/>
          <w:sz w:val="18"/>
          <w:szCs w:val="18"/>
        </w:rPr>
      </w:pPr>
      <w:sdt>
        <w:sdtPr>
          <w:tag w:val="goog_rdk_0"/>
          <w:id w:val="755481879"/>
        </w:sdtPr>
        <w:sdtEndPr/>
        <w:sdtContent>
          <w:r w:rsidR="007574AF">
            <w:rPr>
              <w:rFonts w:ascii="Arial" w:eastAsia="Arial" w:hAnsi="Arial" w:cs="Arial"/>
              <w:b/>
              <w:sz w:val="18"/>
              <w:szCs w:val="18"/>
            </w:rPr>
            <w:t>ASOCIAȚIA „LA PRIMUL BEBE”</w:t>
          </w:r>
        </w:sdtContent>
      </w:sdt>
    </w:p>
    <w:p w:rsidR="007574AF" w:rsidRDefault="007574AF" w:rsidP="007574AF">
      <w:pPr>
        <w:ind w:left="180" w:right="346"/>
        <w:jc w:val="both"/>
        <w:rPr>
          <w:rFonts w:ascii="Verdana" w:eastAsia="Verdana" w:hAnsi="Verdana" w:cs="Verdana"/>
          <w:b/>
          <w:sz w:val="18"/>
          <w:szCs w:val="18"/>
        </w:rPr>
      </w:pPr>
      <w:r>
        <w:rPr>
          <w:rFonts w:ascii="Verdana" w:eastAsia="Verdana" w:hAnsi="Verdana" w:cs="Verdana"/>
          <w:sz w:val="18"/>
          <w:szCs w:val="18"/>
        </w:rPr>
        <w:t xml:space="preserve">cu sediul social in Bucuresti, str. </w:t>
      </w:r>
      <w:r w:rsidR="00F918F3">
        <w:rPr>
          <w:rFonts w:ascii="Verdana" w:eastAsia="Verdana" w:hAnsi="Verdana" w:cs="Verdana"/>
          <w:sz w:val="18"/>
          <w:szCs w:val="18"/>
        </w:rPr>
        <w:t>Zăgazului</w:t>
      </w:r>
      <w:r>
        <w:rPr>
          <w:rFonts w:ascii="Verdana" w:eastAsia="Verdana" w:hAnsi="Verdana" w:cs="Verdana"/>
          <w:sz w:val="18"/>
          <w:szCs w:val="18"/>
        </w:rPr>
        <w:t xml:space="preserve">, nr. </w:t>
      </w:r>
      <w:r w:rsidR="00F918F3">
        <w:rPr>
          <w:rFonts w:ascii="Verdana" w:eastAsia="Verdana" w:hAnsi="Verdana" w:cs="Verdana"/>
          <w:sz w:val="18"/>
          <w:szCs w:val="18"/>
        </w:rPr>
        <w:t>21-25</w:t>
      </w:r>
      <w:r>
        <w:rPr>
          <w:rFonts w:ascii="Verdana" w:eastAsia="Verdana" w:hAnsi="Verdana" w:cs="Verdana"/>
          <w:sz w:val="18"/>
          <w:szCs w:val="18"/>
        </w:rPr>
        <w:t xml:space="preserve">, bl. </w:t>
      </w:r>
      <w:r w:rsidR="00F918F3">
        <w:rPr>
          <w:rFonts w:ascii="Verdana" w:eastAsia="Verdana" w:hAnsi="Verdana" w:cs="Verdana"/>
          <w:sz w:val="18"/>
          <w:szCs w:val="18"/>
        </w:rPr>
        <w:t>One Herăstrău Plaza</w:t>
      </w:r>
      <w:r>
        <w:rPr>
          <w:rFonts w:ascii="Verdana" w:eastAsia="Verdana" w:hAnsi="Verdana" w:cs="Verdana"/>
          <w:sz w:val="18"/>
          <w:szCs w:val="18"/>
        </w:rPr>
        <w:t xml:space="preserve">, </w:t>
      </w:r>
      <w:r w:rsidR="00F918F3">
        <w:rPr>
          <w:rFonts w:ascii="Verdana" w:eastAsia="Verdana" w:hAnsi="Verdana" w:cs="Verdana"/>
          <w:sz w:val="18"/>
          <w:szCs w:val="18"/>
        </w:rPr>
        <w:t xml:space="preserve">sc. A, </w:t>
      </w:r>
      <w:r>
        <w:rPr>
          <w:rFonts w:ascii="Verdana" w:eastAsia="Verdana" w:hAnsi="Verdana" w:cs="Verdana"/>
          <w:sz w:val="18"/>
          <w:szCs w:val="18"/>
        </w:rPr>
        <w:t xml:space="preserve">et </w:t>
      </w:r>
      <w:r w:rsidR="00F918F3">
        <w:rPr>
          <w:rFonts w:ascii="Verdana" w:eastAsia="Verdana" w:hAnsi="Verdana" w:cs="Verdana"/>
          <w:sz w:val="18"/>
          <w:szCs w:val="18"/>
        </w:rPr>
        <w:t>2</w:t>
      </w:r>
      <w:r>
        <w:rPr>
          <w:rFonts w:ascii="Verdana" w:eastAsia="Verdana" w:hAnsi="Verdana" w:cs="Verdana"/>
          <w:sz w:val="18"/>
          <w:szCs w:val="18"/>
        </w:rPr>
        <w:t xml:space="preserve">, ap. </w:t>
      </w:r>
      <w:r w:rsidR="00F918F3">
        <w:rPr>
          <w:rFonts w:ascii="Verdana" w:eastAsia="Verdana" w:hAnsi="Verdana" w:cs="Verdana"/>
          <w:sz w:val="18"/>
          <w:szCs w:val="18"/>
        </w:rPr>
        <w:t xml:space="preserve">A2-6, sector 1, </w:t>
      </w:r>
      <w:r>
        <w:rPr>
          <w:rFonts w:ascii="Verdana" w:eastAsia="Verdana" w:hAnsi="Verdana" w:cs="Verdana"/>
          <w:sz w:val="18"/>
          <w:szCs w:val="18"/>
        </w:rPr>
        <w:t>înmatriculata la Registrul Comerțului  sub nr. 103/15.12.2014, în registrul asociaț</w:t>
      </w:r>
      <w:r w:rsidR="00F918F3">
        <w:rPr>
          <w:rFonts w:ascii="Verdana" w:eastAsia="Verdana" w:hAnsi="Verdana" w:cs="Verdana"/>
          <w:sz w:val="18"/>
          <w:szCs w:val="18"/>
        </w:rPr>
        <w:t>i</w:t>
      </w:r>
      <w:r>
        <w:rPr>
          <w:rFonts w:ascii="Verdana" w:eastAsia="Verdana" w:hAnsi="Verdana" w:cs="Verdana"/>
          <w:sz w:val="18"/>
          <w:szCs w:val="18"/>
        </w:rPr>
        <w:t xml:space="preserve">ilor și fundației, cod fiscal 33915611, cont IBAN </w:t>
      </w:r>
      <w:r w:rsidR="00883EED">
        <w:rPr>
          <w:rFonts w:ascii="Verdana" w:eastAsia="Verdana" w:hAnsi="Verdana" w:cs="Verdana"/>
          <w:sz w:val="18"/>
          <w:szCs w:val="18"/>
        </w:rPr>
        <w:t>L</w:t>
      </w:r>
      <w:r>
        <w:rPr>
          <w:rFonts w:ascii="Verdana" w:eastAsia="Verdana" w:hAnsi="Verdana" w:cs="Verdana"/>
          <w:sz w:val="18"/>
          <w:szCs w:val="18"/>
        </w:rPr>
        <w:t xml:space="preserve">ei: </w:t>
      </w:r>
      <w:r w:rsidR="00F918F3" w:rsidRPr="00F918F3">
        <w:rPr>
          <w:rFonts w:ascii="Verdana" w:eastAsia="Verdana" w:hAnsi="Verdana" w:cs="Verdana"/>
          <w:sz w:val="18"/>
          <w:szCs w:val="18"/>
        </w:rPr>
        <w:t>RO48 BACX 0000 0010 9072</w:t>
      </w:r>
      <w:r w:rsidR="00F918F3">
        <w:rPr>
          <w:rFonts w:ascii="Arial" w:hAnsi="Arial" w:cs="Arial"/>
          <w:color w:val="222222"/>
          <w:shd w:val="clear" w:color="auto" w:fill="FFFFFF"/>
        </w:rPr>
        <w:t xml:space="preserve"> </w:t>
      </w:r>
      <w:r w:rsidR="00F918F3" w:rsidRPr="00F918F3">
        <w:rPr>
          <w:rFonts w:ascii="Verdana" w:eastAsia="Verdana" w:hAnsi="Verdana" w:cs="Verdana"/>
          <w:sz w:val="18"/>
          <w:szCs w:val="18"/>
        </w:rPr>
        <w:t>4004</w:t>
      </w:r>
      <w:r>
        <w:rPr>
          <w:rFonts w:ascii="Verdana" w:eastAsia="Verdana" w:hAnsi="Verdana" w:cs="Verdana"/>
          <w:sz w:val="18"/>
          <w:szCs w:val="18"/>
        </w:rPr>
        <w:t>, deschis la Unicredit Bank</w:t>
      </w:r>
      <w:r w:rsidR="00C91EA6">
        <w:rPr>
          <w:rFonts w:ascii="Verdana" w:eastAsia="Verdana" w:hAnsi="Verdana" w:cs="Verdana"/>
          <w:sz w:val="18"/>
          <w:szCs w:val="18"/>
        </w:rPr>
        <w:t>,</w:t>
      </w:r>
      <w:r>
        <w:rPr>
          <w:rFonts w:ascii="Verdana" w:eastAsia="Verdana" w:hAnsi="Verdana" w:cs="Verdana"/>
          <w:sz w:val="18"/>
          <w:szCs w:val="18"/>
        </w:rPr>
        <w:t xml:space="preserve"> reprezentată prin Oana Popescu în calitate de Manager </w:t>
      </w:r>
      <w:r w:rsidR="00AC11C4">
        <w:rPr>
          <w:rFonts w:ascii="Verdana" w:eastAsia="Verdana" w:hAnsi="Verdana" w:cs="Verdana"/>
          <w:sz w:val="18"/>
          <w:szCs w:val="18"/>
        </w:rPr>
        <w:t>General</w:t>
      </w:r>
      <w:r>
        <w:rPr>
          <w:rFonts w:ascii="Verdana" w:eastAsia="Verdana" w:hAnsi="Verdana" w:cs="Verdana"/>
          <w:sz w:val="18"/>
          <w:szCs w:val="18"/>
        </w:rPr>
        <w:t xml:space="preserve">, denumită în continuare </w:t>
      </w:r>
      <w:r>
        <w:rPr>
          <w:rFonts w:ascii="Verdana" w:eastAsia="Verdana" w:hAnsi="Verdana" w:cs="Verdana"/>
          <w:b/>
          <w:sz w:val="18"/>
          <w:szCs w:val="18"/>
        </w:rPr>
        <w:t>Sponsorizat</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Obiectul contractului</w:t>
      </w:r>
    </w:p>
    <w:p w:rsidR="00732FCD" w:rsidRDefault="00732FCD">
      <w:pPr>
        <w:ind w:left="180" w:right="346"/>
        <w:jc w:val="both"/>
        <w:rPr>
          <w:rFonts w:ascii="Verdana" w:eastAsia="Verdana" w:hAnsi="Verdana" w:cs="Verdana"/>
          <w:sz w:val="18"/>
          <w:szCs w:val="18"/>
        </w:rPr>
      </w:pPr>
    </w:p>
    <w:p w:rsidR="00732FCD" w:rsidRDefault="003955E7">
      <w:pPr>
        <w:numPr>
          <w:ilvl w:val="1"/>
          <w:numId w:val="1"/>
        </w:numPr>
        <w:pBdr>
          <w:top w:val="nil"/>
          <w:left w:val="nil"/>
          <w:bottom w:val="nil"/>
          <w:right w:val="nil"/>
          <w:between w:val="nil"/>
        </w:pBdr>
        <w:ind w:right="346"/>
        <w:jc w:val="both"/>
        <w:rPr>
          <w:rFonts w:ascii="Verdana" w:eastAsia="Verdana" w:hAnsi="Verdana" w:cs="Verdana"/>
          <w:color w:val="000000"/>
          <w:sz w:val="18"/>
          <w:szCs w:val="18"/>
        </w:rPr>
      </w:pPr>
      <w:r>
        <w:rPr>
          <w:rFonts w:ascii="Verdana" w:eastAsia="Verdana" w:hAnsi="Verdana" w:cs="Verdana"/>
          <w:color w:val="000000"/>
          <w:sz w:val="18"/>
          <w:szCs w:val="18"/>
        </w:rPr>
        <w:t>Prezentul contract stabileşte condiţiile în care sponsorul acordă sponsorizare precum şi obligaţiile corelative ale sponsorizatului.</w:t>
      </w:r>
    </w:p>
    <w:p w:rsidR="00732FCD" w:rsidRDefault="003955E7">
      <w:pPr>
        <w:numPr>
          <w:ilvl w:val="1"/>
          <w:numId w:val="1"/>
        </w:numPr>
        <w:pBdr>
          <w:top w:val="nil"/>
          <w:left w:val="nil"/>
          <w:bottom w:val="nil"/>
          <w:right w:val="nil"/>
          <w:between w:val="nil"/>
        </w:pBdr>
        <w:ind w:right="346"/>
        <w:jc w:val="both"/>
        <w:rPr>
          <w:rFonts w:ascii="Verdana" w:eastAsia="Verdana" w:hAnsi="Verdana" w:cs="Verdana"/>
          <w:color w:val="000000"/>
          <w:sz w:val="18"/>
          <w:szCs w:val="18"/>
        </w:rPr>
      </w:pPr>
      <w:bookmarkStart w:id="1" w:name="_heading=h.gjdgxs" w:colFirst="0" w:colLast="0"/>
      <w:bookmarkEnd w:id="1"/>
      <w:r>
        <w:rPr>
          <w:rFonts w:ascii="Verdana" w:eastAsia="Verdana" w:hAnsi="Verdana" w:cs="Verdana"/>
          <w:color w:val="000000"/>
          <w:sz w:val="18"/>
          <w:szCs w:val="18"/>
        </w:rPr>
        <w:t>Obiectul contractului este reprezentat de sponsorizarea activității și proiectelor Asociației La Primul Bebe, prin suma mentionata la capitolul 4.1</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 xml:space="preserve">Durata contractului </w:t>
      </w:r>
    </w:p>
    <w:p w:rsidR="00732FCD" w:rsidRDefault="00732FCD">
      <w:pPr>
        <w:ind w:left="180" w:right="346"/>
        <w:jc w:val="both"/>
        <w:rPr>
          <w:rFonts w:ascii="Verdana" w:eastAsia="Verdana" w:hAnsi="Verdana" w:cs="Verdana"/>
          <w:b/>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3.1 Prezentul contract intră în vigoare la data semnării lui de către părţi şi va expira la momentul îndeplinirii, în integralitate, de către părţi a obligaţiilor contractuale asumate.</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Obligaţiile şi drepturile sponsorului</w:t>
      </w: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 xml:space="preserve">4.1 Sponsorul se obligă să sponsorizeze cu suma totală de </w:t>
      </w:r>
      <w:r w:rsidR="00AC11C4">
        <w:rPr>
          <w:rFonts w:ascii="Verdana" w:eastAsia="Verdana" w:hAnsi="Verdana" w:cs="Verdana"/>
          <w:sz w:val="18"/>
          <w:szCs w:val="18"/>
        </w:rPr>
        <w:t>......</w:t>
      </w:r>
      <w:r w:rsidRPr="005A2A9E">
        <w:rPr>
          <w:rFonts w:ascii="Verdana" w:eastAsia="Verdana" w:hAnsi="Verdana" w:cs="Verdana"/>
          <w:sz w:val="18"/>
          <w:szCs w:val="18"/>
        </w:rPr>
        <w:t xml:space="preserve"> lei</w:t>
      </w:r>
      <w:r>
        <w:rPr>
          <w:rFonts w:ascii="Verdana" w:eastAsia="Verdana" w:hAnsi="Verdana" w:cs="Verdana"/>
          <w:sz w:val="18"/>
          <w:szCs w:val="18"/>
        </w:rPr>
        <w:t xml:space="preserve"> . Suma va fi pusă la dispoziţia sponsorizatului pana la data de </w:t>
      </w:r>
      <w:r w:rsidR="00AC11C4">
        <w:rPr>
          <w:rFonts w:ascii="Verdana" w:eastAsia="Verdana" w:hAnsi="Verdana" w:cs="Verdana"/>
          <w:sz w:val="18"/>
          <w:szCs w:val="18"/>
        </w:rPr>
        <w:t>............</w:t>
      </w:r>
      <w:r w:rsidR="005A2A9E">
        <w:rPr>
          <w:rFonts w:ascii="Verdana" w:eastAsia="Verdana" w:hAnsi="Verdana" w:cs="Verdana"/>
          <w:sz w:val="18"/>
          <w:szCs w:val="18"/>
        </w:rPr>
        <w:t>.</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4.2 Sponsorul are dreptul să figureze pe lista companiilor/instituţiilor implicate în susţinerea activităţilor sponsorizatului.</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4.3 Calitatea de sponsor va fi făcută publică pe pagina de web a sponsorizatului.</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4.4 Sponsorului îi este interzis să intervină în orice mod în activitatea sponsorizatului.</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Obligaţiile şi drepturile sponsorizatului</w:t>
      </w: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5.1 Sponsorizatul are obligaţia de a depune toate eforturile spre a se desfăşura corespunzător proiectele şi programele pentru care s-a obţinut sponsorizarea.</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5.2 Sponsorizatul are dreptul să intre în posesia sumelor care fac obiectul prezentului contract de sponsorizare, la termenul convenit de părţi.</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5.3 Sponsorizatul are dreptul exclusiv de gestionare a sponsorizării.</w:t>
      </w:r>
    </w:p>
    <w:p w:rsidR="00732FCD" w:rsidRDefault="003955E7" w:rsidP="00047E52">
      <w:pPr>
        <w:ind w:left="180" w:right="346"/>
        <w:jc w:val="both"/>
        <w:rPr>
          <w:rFonts w:ascii="Verdana" w:eastAsia="Verdana" w:hAnsi="Verdana" w:cs="Verdana"/>
          <w:sz w:val="18"/>
          <w:szCs w:val="18"/>
        </w:rPr>
      </w:pPr>
      <w:r>
        <w:rPr>
          <w:rFonts w:ascii="Verdana" w:eastAsia="Verdana" w:hAnsi="Verdana" w:cs="Verdana"/>
          <w:sz w:val="18"/>
          <w:szCs w:val="18"/>
        </w:rPr>
        <w:t>5.4 Sponsorizatul se obligă să asigure sponsorului afişarea numelui şi a mărcii acestuia din urmă conform intelegerii dintre parti.</w:t>
      </w:r>
    </w:p>
    <w:p w:rsidR="00732FCD" w:rsidRDefault="00732FCD">
      <w:pPr>
        <w:ind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Forţa majoră</w:t>
      </w: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6.1 Forţa majoră exonerează de răspundere partea care o invocă în condiţiile legii, dacă este notificată în termen de 5 (cinci) zile de la apariţia cazului de forţă majoră şi constatată în 15 (cincisprezece) zile de la notificare, pe baza certificatului eliberat de autorităţile competente.</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Încetarea contractului</w:t>
      </w: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7.1 În afară de încetarea contractului prin ajungere la termen sau prin acordul părţilor, oricare dintre părţi va putea denunţa unilateral prezentul contract, după notificarea scrisă trimisă cu cinci (5) zile în prealabil celeilalte părţi, în oricare dintre următoarele cazuri:</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a) încălcarea de către cealaltă parte a oricăreia dintre clauzele prezentului contract,  încălcare ce nu a fost remediată în maximum cinci (5) zile de la primirea notificării scrise de la cealaltă parte, privind o astfel de încălcare;</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b) declanşarea oricărei proceduri judiciare împotriva oricăreia dintre părţi, în legătura cu falimentul, lichidarea, reorganizarea sau incapacitatea de plată a acesteia; alte cazuri prevăzute de lege.</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7.2. Denunţarea contractului la iniţiativa sponsorului pentru neîndeplinirea obligaţiilor contractuale de către sponsorizat, are ca efect şi returnarea în integralitatea a produselor ce au făcut obiectul sponsorizării.</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 xml:space="preserve"> </w:t>
      </w: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Cesiunea contractului</w:t>
      </w: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8.1 Nici una dintre părţile prezentului contract nu va cesiona drepturile şi obligaţiile sale rezultate din acestea unei terţe persoane fără acordul scris a celeilalte părţi.</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Notificări şi comunicări</w:t>
      </w: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 xml:space="preserve">9.1 Orice comunicare, permisiune, consimţământ, aprobare sau altele asemenea, ce vor fi trimise de către o parte celeilalte părţi, va avea forma scrisă şi va fi considerată ca primită de către cealaltă parte: </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 xml:space="preserve">a) dacă a fost înmânată persoanei destinatare şi aceasta a semnat de primire, în cazul expedierii prin curier personal; </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b) dacă s-a primit confirmarea corespunzătoare în cazul in care comunicarea a fost trimisa prin email.</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Legea aplicabilă şi soluţionarea litigiilor</w:t>
      </w: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10.1 Prezentul contract este guvernat de legea română.</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10.2 Părţile convin să depună toate eforturile pentru a rezolva amiabil orice diferend apărut în legătură cu prezentul contract. În cazul în care părţile nu reuşesc să rezolve pe cale amiabilă asemenea diferende, acestea vor fi duse spre soluţionare instanţelor de judecată competente.</w:t>
      </w:r>
    </w:p>
    <w:p w:rsidR="00732FCD" w:rsidRDefault="00732FCD">
      <w:pPr>
        <w:ind w:left="180" w:right="346"/>
        <w:jc w:val="both"/>
        <w:rPr>
          <w:rFonts w:ascii="Verdana" w:eastAsia="Verdana" w:hAnsi="Verdana" w:cs="Verdana"/>
          <w:sz w:val="18"/>
          <w:szCs w:val="18"/>
        </w:rPr>
      </w:pPr>
    </w:p>
    <w:p w:rsidR="00732FCD" w:rsidRDefault="003955E7">
      <w:pPr>
        <w:numPr>
          <w:ilvl w:val="0"/>
          <w:numId w:val="1"/>
        </w:numPr>
        <w:pBdr>
          <w:top w:val="nil"/>
          <w:left w:val="nil"/>
          <w:bottom w:val="nil"/>
          <w:right w:val="nil"/>
          <w:between w:val="nil"/>
        </w:pBdr>
        <w:ind w:right="346"/>
        <w:jc w:val="both"/>
        <w:rPr>
          <w:rFonts w:ascii="Verdana" w:eastAsia="Verdana" w:hAnsi="Verdana" w:cs="Verdana"/>
          <w:b/>
          <w:color w:val="000000"/>
          <w:sz w:val="18"/>
          <w:szCs w:val="18"/>
        </w:rPr>
      </w:pPr>
      <w:r>
        <w:rPr>
          <w:rFonts w:ascii="Verdana" w:eastAsia="Verdana" w:hAnsi="Verdana" w:cs="Verdana"/>
          <w:b/>
          <w:color w:val="000000"/>
          <w:sz w:val="18"/>
          <w:szCs w:val="18"/>
        </w:rPr>
        <w:t>Integralitatea contractului. Modificări</w:t>
      </w:r>
    </w:p>
    <w:p w:rsidR="00732FCD" w:rsidRDefault="00732FCD">
      <w:pPr>
        <w:ind w:left="180" w:right="346"/>
        <w:jc w:val="both"/>
        <w:rPr>
          <w:rFonts w:ascii="Verdana" w:eastAsia="Verdana" w:hAnsi="Verdana" w:cs="Verdana"/>
          <w:b/>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11.1 Contractul reprezintă voinţa părţilor privind aspectele reglementate şi prevalează asupra oricărei înţelegeri anterioare, scrise sau verbale.</w:t>
      </w: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11.2 Prezentul contract nu poate fi completat sau modificat decât prin semnarea unui act adiţional de către ambele părţi contractante.</w:t>
      </w:r>
    </w:p>
    <w:p w:rsidR="00732FCD" w:rsidRDefault="00732FCD">
      <w:pPr>
        <w:ind w:left="180" w:right="346"/>
        <w:jc w:val="both"/>
        <w:rPr>
          <w:rFonts w:ascii="Verdana" w:eastAsia="Verdana" w:hAnsi="Verdana" w:cs="Verdana"/>
          <w:sz w:val="18"/>
          <w:szCs w:val="18"/>
        </w:rPr>
      </w:pPr>
    </w:p>
    <w:p w:rsidR="00732FCD" w:rsidRDefault="00732FCD">
      <w:pPr>
        <w:ind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 xml:space="preserve">Prezentul contract cuprinde 2 pagini, reprezintă voinţa părţilor şi a fost încheiat la data de  </w:t>
      </w:r>
      <w:r w:rsidR="00F918F3">
        <w:rPr>
          <w:rFonts w:ascii="Verdana" w:eastAsia="Verdana" w:hAnsi="Verdana" w:cs="Verdana"/>
          <w:sz w:val="18"/>
          <w:szCs w:val="18"/>
        </w:rPr>
        <w:t>28.09.2022</w:t>
      </w:r>
      <w:r w:rsidRPr="00F918F3">
        <w:rPr>
          <w:rFonts w:ascii="Verdana" w:eastAsia="Verdana" w:hAnsi="Verdana" w:cs="Verdana"/>
          <w:sz w:val="18"/>
          <w:szCs w:val="18"/>
        </w:rPr>
        <w:t>,</w:t>
      </w:r>
      <w:r>
        <w:rPr>
          <w:rFonts w:ascii="Verdana" w:eastAsia="Verdana" w:hAnsi="Verdana" w:cs="Verdana"/>
          <w:sz w:val="18"/>
          <w:szCs w:val="18"/>
        </w:rPr>
        <w:t xml:space="preserve"> în limba română, în 2 exemplare originale, câte unul pentru fiecare parte.</w:t>
      </w:r>
    </w:p>
    <w:p w:rsidR="00732FCD" w:rsidRDefault="00732FCD">
      <w:pPr>
        <w:ind w:left="180" w:right="346"/>
        <w:jc w:val="both"/>
        <w:rPr>
          <w:rFonts w:ascii="Verdana" w:eastAsia="Verdana" w:hAnsi="Verdana" w:cs="Verdana"/>
          <w:sz w:val="18"/>
          <w:szCs w:val="18"/>
        </w:rPr>
      </w:pPr>
    </w:p>
    <w:p w:rsidR="00732FCD" w:rsidRDefault="00732FCD">
      <w:pPr>
        <w:ind w:left="180" w:right="346"/>
        <w:jc w:val="both"/>
        <w:rPr>
          <w:rFonts w:ascii="Verdana" w:eastAsia="Verdana" w:hAnsi="Verdana" w:cs="Verdana"/>
          <w:sz w:val="18"/>
          <w:szCs w:val="18"/>
        </w:rPr>
      </w:pPr>
    </w:p>
    <w:p w:rsidR="00732FCD" w:rsidRDefault="00732FCD">
      <w:pPr>
        <w:ind w:left="180" w:right="346"/>
        <w:jc w:val="both"/>
        <w:rPr>
          <w:rFonts w:ascii="Verdana" w:eastAsia="Verdana" w:hAnsi="Verdana" w:cs="Verdana"/>
          <w:sz w:val="18"/>
          <w:szCs w:val="18"/>
        </w:rPr>
      </w:pPr>
    </w:p>
    <w:p w:rsidR="00732FCD" w:rsidRDefault="003955E7">
      <w:pPr>
        <w:ind w:left="180" w:right="346"/>
        <w:jc w:val="both"/>
        <w:rPr>
          <w:rFonts w:ascii="Verdana" w:eastAsia="Verdana" w:hAnsi="Verdana" w:cs="Verdana"/>
          <w:sz w:val="18"/>
          <w:szCs w:val="18"/>
        </w:rPr>
      </w:pPr>
      <w:r>
        <w:rPr>
          <w:rFonts w:ascii="Verdana" w:eastAsia="Verdana" w:hAnsi="Verdana" w:cs="Verdana"/>
          <w:sz w:val="18"/>
          <w:szCs w:val="18"/>
        </w:rPr>
        <w:tab/>
        <w:t xml:space="preserve">     SPONSOR                                                                        SPONSORIZAT</w:t>
      </w:r>
    </w:p>
    <w:p w:rsidR="00732FCD" w:rsidRDefault="00601557">
      <w:pPr>
        <w:ind w:left="180" w:right="346"/>
        <w:jc w:val="both"/>
        <w:rPr>
          <w:rFonts w:ascii="Verdana" w:eastAsia="Verdana" w:hAnsi="Verdana" w:cs="Verdana"/>
          <w:b/>
          <w:sz w:val="18"/>
          <w:szCs w:val="18"/>
        </w:rPr>
      </w:pPr>
      <w:sdt>
        <w:sdtPr>
          <w:tag w:val="goog_rdk_1"/>
          <w:id w:val="335504866"/>
        </w:sdtPr>
        <w:sdtEndPr/>
        <w:sdtContent>
          <w:r w:rsidR="003955E7">
            <w:rPr>
              <w:rFonts w:ascii="Arial" w:eastAsia="Arial" w:hAnsi="Arial" w:cs="Arial"/>
              <w:b/>
              <w:sz w:val="18"/>
              <w:szCs w:val="18"/>
            </w:rPr>
            <w:t xml:space="preserve">        </w:t>
          </w:r>
          <w:r w:rsidR="003955E7">
            <w:rPr>
              <w:rFonts w:ascii="Arial" w:eastAsia="Arial" w:hAnsi="Arial" w:cs="Arial"/>
              <w:b/>
              <w:sz w:val="18"/>
              <w:szCs w:val="18"/>
            </w:rPr>
            <w:tab/>
          </w:r>
          <w:r w:rsidR="003955E7">
            <w:rPr>
              <w:rFonts w:ascii="Arial" w:eastAsia="Arial" w:hAnsi="Arial" w:cs="Arial"/>
              <w:b/>
              <w:sz w:val="18"/>
              <w:szCs w:val="18"/>
            </w:rPr>
            <w:tab/>
          </w:r>
          <w:r w:rsidR="003955E7">
            <w:rPr>
              <w:rFonts w:ascii="Arial" w:eastAsia="Arial" w:hAnsi="Arial" w:cs="Arial"/>
              <w:b/>
              <w:sz w:val="18"/>
              <w:szCs w:val="18"/>
            </w:rPr>
            <w:tab/>
            <w:t xml:space="preserve">                        </w:t>
          </w:r>
          <w:r w:rsidR="003955E7">
            <w:rPr>
              <w:rFonts w:ascii="Arial" w:eastAsia="Arial" w:hAnsi="Arial" w:cs="Arial"/>
              <w:b/>
              <w:sz w:val="18"/>
              <w:szCs w:val="18"/>
            </w:rPr>
            <w:tab/>
          </w:r>
          <w:r w:rsidR="003955E7">
            <w:rPr>
              <w:rFonts w:ascii="Arial" w:eastAsia="Arial" w:hAnsi="Arial" w:cs="Arial"/>
              <w:b/>
              <w:sz w:val="18"/>
              <w:szCs w:val="18"/>
            </w:rPr>
            <w:tab/>
          </w:r>
          <w:r w:rsidR="003955E7">
            <w:rPr>
              <w:rFonts w:ascii="Arial" w:eastAsia="Arial" w:hAnsi="Arial" w:cs="Arial"/>
              <w:b/>
              <w:sz w:val="18"/>
              <w:szCs w:val="18"/>
            </w:rPr>
            <w:tab/>
            <w:t xml:space="preserve"> ASOCIAȚIA „LA PRIMUL BEBE”</w:t>
          </w:r>
        </w:sdtContent>
      </w:sdt>
    </w:p>
    <w:p w:rsidR="00732FCD" w:rsidRDefault="00732FCD">
      <w:pPr>
        <w:ind w:left="180" w:right="346"/>
        <w:jc w:val="both"/>
        <w:rPr>
          <w:rFonts w:ascii="Verdana" w:eastAsia="Verdana" w:hAnsi="Verdana" w:cs="Verdana"/>
          <w:sz w:val="20"/>
          <w:szCs w:val="20"/>
        </w:rPr>
      </w:pPr>
    </w:p>
    <w:sectPr w:rsidR="00732FCD">
      <w:headerReference w:type="default" r:id="rId8"/>
      <w:footerReference w:type="default" r:id="rId9"/>
      <w:pgSz w:w="12240" w:h="15840"/>
      <w:pgMar w:top="1267" w:right="1267" w:bottom="1080" w:left="1267" w:header="576" w:footer="432"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57" w:rsidRDefault="00601557">
      <w:r>
        <w:separator/>
      </w:r>
    </w:p>
  </w:endnote>
  <w:endnote w:type="continuationSeparator" w:id="0">
    <w:p w:rsidR="00601557" w:rsidRDefault="0060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CD" w:rsidRDefault="003955E7">
    <w:pPr>
      <w:pBdr>
        <w:top w:val="nil"/>
        <w:left w:val="nil"/>
        <w:bottom w:val="nil"/>
        <w:right w:val="nil"/>
        <w:between w:val="nil"/>
      </w:pBdr>
      <w:tabs>
        <w:tab w:val="center" w:pos="4320"/>
        <w:tab w:val="right" w:pos="8640"/>
      </w:tabs>
      <w:ind w:left="-360"/>
      <w:rPr>
        <w:rFonts w:ascii="Verdana" w:eastAsia="Verdana" w:hAnsi="Verdana" w:cs="Verdana"/>
        <w:color w:val="000000"/>
        <w:sz w:val="20"/>
        <w:szCs w:val="20"/>
      </w:rPr>
    </w:pP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sidR="00AF2515">
      <w:rPr>
        <w:rFonts w:ascii="Verdana" w:eastAsia="Verdana" w:hAnsi="Verdana" w:cs="Verdana"/>
        <w:noProof/>
        <w:color w:val="000000"/>
        <w:sz w:val="20"/>
        <w:szCs w:val="20"/>
      </w:rPr>
      <w:t>2</w:t>
    </w:r>
    <w:r>
      <w:rPr>
        <w:rFonts w:ascii="Verdana" w:eastAsia="Verdana" w:hAnsi="Verdana" w:cs="Verdana"/>
        <w:color w:val="000000"/>
        <w:sz w:val="20"/>
        <w:szCs w:val="20"/>
      </w:rPr>
      <w:fldChar w:fldCharType="end"/>
    </w:r>
    <w:r>
      <w:rPr>
        <w:rFonts w:ascii="Verdana" w:eastAsia="Verdana" w:hAnsi="Verdana" w:cs="Verdana"/>
        <w:color w:val="000000"/>
        <w:sz w:val="20"/>
        <w:szCs w:val="20"/>
      </w:rPr>
      <w:t xml:space="preserve"> /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NUMPAGES</w:instrText>
    </w:r>
    <w:r>
      <w:rPr>
        <w:rFonts w:ascii="Verdana" w:eastAsia="Verdana" w:hAnsi="Verdana" w:cs="Verdana"/>
        <w:color w:val="000000"/>
        <w:sz w:val="20"/>
        <w:szCs w:val="20"/>
      </w:rPr>
      <w:fldChar w:fldCharType="separate"/>
    </w:r>
    <w:r w:rsidR="00AF2515">
      <w:rPr>
        <w:rFonts w:ascii="Verdana" w:eastAsia="Verdana" w:hAnsi="Verdana" w:cs="Verdana"/>
        <w:noProof/>
        <w:color w:val="000000"/>
        <w:sz w:val="20"/>
        <w:szCs w:val="20"/>
      </w:rPr>
      <w:t>2</w:t>
    </w:r>
    <w:r>
      <w:rPr>
        <w:rFonts w:ascii="Verdana" w:eastAsia="Verdana" w:hAnsi="Verdana" w:cs="Verdana"/>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57" w:rsidRDefault="00601557">
      <w:r>
        <w:separator/>
      </w:r>
    </w:p>
  </w:footnote>
  <w:footnote w:type="continuationSeparator" w:id="0">
    <w:p w:rsidR="00601557" w:rsidRDefault="00601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CD" w:rsidRDefault="00AA5C7B">
    <w:pPr>
      <w:pBdr>
        <w:top w:val="nil"/>
        <w:left w:val="nil"/>
        <w:bottom w:val="nil"/>
        <w:right w:val="nil"/>
        <w:between w:val="nil"/>
      </w:pBdr>
      <w:tabs>
        <w:tab w:val="center" w:pos="4320"/>
        <w:tab w:val="right" w:pos="8640"/>
      </w:tabs>
      <w:jc w:val="right"/>
      <w:rPr>
        <w:rFonts w:ascii="Verdana" w:eastAsia="Verdana" w:hAnsi="Verdana" w:cs="Verdana"/>
        <w:color w:val="000000"/>
        <w:sz w:val="12"/>
        <w:szCs w:val="12"/>
      </w:rPr>
    </w:pPr>
    <w:r>
      <w:rPr>
        <w:noProof/>
      </w:rPr>
      <w:drawing>
        <wp:inline distT="0" distB="0" distL="0" distR="0" wp14:anchorId="45F87A09" wp14:editId="686E7991">
          <wp:extent cx="1299497"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B-Logo-orizontal-simplu (1).png"/>
                  <pic:cNvPicPr/>
                </pic:nvPicPr>
                <pic:blipFill>
                  <a:blip r:embed="rId1">
                    <a:extLst>
                      <a:ext uri="{28A0092B-C50C-407E-A947-70E740481C1C}">
                        <a14:useLocalDpi xmlns:a14="http://schemas.microsoft.com/office/drawing/2010/main" val="0"/>
                      </a:ext>
                    </a:extLst>
                  </a:blip>
                  <a:stretch>
                    <a:fillRect/>
                  </a:stretch>
                </pic:blipFill>
                <pic:spPr>
                  <a:xfrm>
                    <a:off x="0" y="0"/>
                    <a:ext cx="1303435" cy="466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66255"/>
    <w:multiLevelType w:val="multilevel"/>
    <w:tmpl w:val="4B6E488C"/>
    <w:lvl w:ilvl="0">
      <w:start w:val="1"/>
      <w:numFmt w:val="decimal"/>
      <w:lvlText w:val="%1."/>
      <w:lvlJc w:val="left"/>
      <w:pPr>
        <w:ind w:left="540" w:hanging="360"/>
      </w:pPr>
    </w:lvl>
    <w:lvl w:ilvl="1">
      <w:start w:val="1"/>
      <w:numFmt w:val="decimal"/>
      <w:lvlText w:val="%1.%2"/>
      <w:lvlJc w:val="left"/>
      <w:pPr>
        <w:ind w:left="540" w:hanging="360"/>
      </w:pPr>
    </w:lvl>
    <w:lvl w:ilvl="2">
      <w:start w:val="1"/>
      <w:numFmt w:val="decimal"/>
      <w:lvlText w:val="%1.%2.%3"/>
      <w:lvlJc w:val="left"/>
      <w:pPr>
        <w:ind w:left="900" w:hanging="720"/>
      </w:pPr>
    </w:lvl>
    <w:lvl w:ilvl="3">
      <w:start w:val="1"/>
      <w:numFmt w:val="decimal"/>
      <w:lvlText w:val="%1.%2.%3.%4"/>
      <w:lvlJc w:val="left"/>
      <w:pPr>
        <w:ind w:left="1260" w:hanging="1080"/>
      </w:pPr>
    </w:lvl>
    <w:lvl w:ilvl="4">
      <w:start w:val="1"/>
      <w:numFmt w:val="decimal"/>
      <w:lvlText w:val="%1.%2.%3.%4.%5"/>
      <w:lvlJc w:val="left"/>
      <w:pPr>
        <w:ind w:left="1260" w:hanging="1080"/>
      </w:pPr>
    </w:lvl>
    <w:lvl w:ilvl="5">
      <w:start w:val="1"/>
      <w:numFmt w:val="decimal"/>
      <w:lvlText w:val="%1.%2.%3.%4.%5.%6"/>
      <w:lvlJc w:val="left"/>
      <w:pPr>
        <w:ind w:left="1620" w:hanging="1440"/>
      </w:pPr>
    </w:lvl>
    <w:lvl w:ilvl="6">
      <w:start w:val="1"/>
      <w:numFmt w:val="decimal"/>
      <w:lvlText w:val="%1.%2.%3.%4.%5.%6.%7"/>
      <w:lvlJc w:val="left"/>
      <w:pPr>
        <w:ind w:left="1620" w:hanging="1440"/>
      </w:pPr>
    </w:lvl>
    <w:lvl w:ilvl="7">
      <w:start w:val="1"/>
      <w:numFmt w:val="decimal"/>
      <w:lvlText w:val="%1.%2.%3.%4.%5.%6.%7.%8"/>
      <w:lvlJc w:val="left"/>
      <w:pPr>
        <w:ind w:left="1980" w:hanging="1800"/>
      </w:pPr>
    </w:lvl>
    <w:lvl w:ilvl="8">
      <w:start w:val="1"/>
      <w:numFmt w:val="decimal"/>
      <w:lvlText w:val="%1.%2.%3.%4.%5.%6.%7.%8.%9"/>
      <w:lvlJc w:val="left"/>
      <w:pPr>
        <w:ind w:left="23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CD"/>
    <w:rsid w:val="00047E52"/>
    <w:rsid w:val="000B0F49"/>
    <w:rsid w:val="000E4FA9"/>
    <w:rsid w:val="001506A6"/>
    <w:rsid w:val="002164EE"/>
    <w:rsid w:val="00340439"/>
    <w:rsid w:val="003955E7"/>
    <w:rsid w:val="00446ED4"/>
    <w:rsid w:val="005106BD"/>
    <w:rsid w:val="005A2A9E"/>
    <w:rsid w:val="00601557"/>
    <w:rsid w:val="006D481C"/>
    <w:rsid w:val="00732FCD"/>
    <w:rsid w:val="007574AF"/>
    <w:rsid w:val="00883EED"/>
    <w:rsid w:val="00AA5C7B"/>
    <w:rsid w:val="00AC11C4"/>
    <w:rsid w:val="00AF2515"/>
    <w:rsid w:val="00AF3BD3"/>
    <w:rsid w:val="00B35EBE"/>
    <w:rsid w:val="00C91EA6"/>
    <w:rsid w:val="00CC6D82"/>
    <w:rsid w:val="00D536BD"/>
    <w:rsid w:val="00DE2B3A"/>
    <w:rsid w:val="00F918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274A0"/>
  <w15:docId w15:val="{A549F9E0-5C28-449B-B855-5D118E12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3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5F5CAD"/>
    <w:pPr>
      <w:tabs>
        <w:tab w:val="center" w:pos="4320"/>
        <w:tab w:val="right" w:pos="8640"/>
      </w:tabs>
    </w:pPr>
  </w:style>
  <w:style w:type="paragraph" w:styleId="Footer">
    <w:name w:val="footer"/>
    <w:basedOn w:val="Normal"/>
    <w:rsid w:val="005F5CAD"/>
    <w:pPr>
      <w:tabs>
        <w:tab w:val="center" w:pos="4320"/>
        <w:tab w:val="right" w:pos="8640"/>
      </w:tabs>
    </w:pPr>
  </w:style>
  <w:style w:type="paragraph" w:styleId="BalloonText">
    <w:name w:val="Balloon Text"/>
    <w:basedOn w:val="Normal"/>
    <w:semiHidden/>
    <w:rsid w:val="00213391"/>
    <w:rPr>
      <w:rFonts w:ascii="Tahoma" w:hAnsi="Tahoma" w:cs="Tahoma"/>
      <w:sz w:val="16"/>
      <w:szCs w:val="16"/>
    </w:rPr>
  </w:style>
  <w:style w:type="paragraph" w:styleId="ListParagraph">
    <w:name w:val="List Paragraph"/>
    <w:basedOn w:val="Normal"/>
    <w:uiPriority w:val="34"/>
    <w:qFormat/>
    <w:rsid w:val="000C4D0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qTsdw6e/rBXN8R75j8++m/yW3g==">AMUW2mUo1suRIonV1kfEMsL9Zihr067o8zoYlm1Exo5mR9V97MitYdYwF0+x5QIICoevggxs0I12JsY5sE2Fcj7jLxu8HAthLFT/H6oT3uwzb91E03aNYXecCZTUOiwaKydV3AB0I8zlGAJzvYESKjlyRfuyb9bxC5woQZJN9lD3fzFc8A6Qe2Zmv9vDzIs3RqZuL++NM5M6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794</Words>
  <Characters>4606</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Gurau;a</dc:creator>
  <cp:lastModifiedBy>Fund Raising</cp:lastModifiedBy>
  <cp:revision>13</cp:revision>
  <dcterms:created xsi:type="dcterms:W3CDTF">2019-04-12T13:20:00Z</dcterms:created>
  <dcterms:modified xsi:type="dcterms:W3CDTF">2022-09-28T07:58:00Z</dcterms:modified>
</cp:coreProperties>
</file>